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57E2" w14:textId="77777777" w:rsidR="009B5E91" w:rsidRPr="009B5E91" w:rsidRDefault="009B5E91" w:rsidP="009B5E91">
      <w:pPr>
        <w:rPr>
          <w:b/>
          <w:bCs/>
        </w:rPr>
      </w:pPr>
      <w:r w:rsidRPr="009B5E91">
        <w:rPr>
          <w:b/>
          <w:bCs/>
        </w:rPr>
        <w:t>Fotobriefing – Skoglund</w:t>
      </w:r>
    </w:p>
    <w:p w14:paraId="4C7A5078" w14:textId="77777777" w:rsidR="009B5E91" w:rsidRPr="009B5E91" w:rsidRDefault="009B5E91" w:rsidP="009B5E91">
      <w:pPr>
        <w:rPr>
          <w:b/>
          <w:bCs/>
        </w:rPr>
      </w:pPr>
      <w:r w:rsidRPr="009B5E91">
        <w:rPr>
          <w:b/>
          <w:bCs/>
        </w:rPr>
        <w:t>Zeitlose Eleganz trifft skandinavische Leichtigkeit</w:t>
      </w:r>
    </w:p>
    <w:p w14:paraId="0B6DDD7E" w14:textId="77777777" w:rsidR="009B5E91" w:rsidRPr="009B5E91" w:rsidRDefault="009B5E91" w:rsidP="009B5E91">
      <w:r w:rsidRPr="009B5E91">
        <w:rPr>
          <w:i/>
          <w:iCs/>
        </w:rPr>
        <w:t>Dieses Fotobriefing dient als verbindliche Grundlage für die gesamte Skoglund-Serie und alle zukünftigen Bildaufträge.</w:t>
      </w:r>
    </w:p>
    <w:p w14:paraId="10D6F2B5" w14:textId="77777777" w:rsidR="009B5E91" w:rsidRPr="009B5E91" w:rsidRDefault="007D7195" w:rsidP="009B5E91">
      <w:r>
        <w:pict w14:anchorId="5B3A89A7">
          <v:rect id="_x0000_i1025" style="width:0;height:1.5pt" o:hralign="center" o:hrstd="t" o:hr="t" fillcolor="#a0a0a0" stroked="f"/>
        </w:pict>
      </w:r>
    </w:p>
    <w:p w14:paraId="2129CB9E" w14:textId="77777777" w:rsidR="009B5E91" w:rsidRPr="009B5E91" w:rsidRDefault="009B5E91" w:rsidP="009B5E91">
      <w:pPr>
        <w:rPr>
          <w:b/>
          <w:bCs/>
        </w:rPr>
      </w:pPr>
      <w:r w:rsidRPr="009B5E91">
        <w:rPr>
          <w:b/>
          <w:bCs/>
        </w:rPr>
        <w:t>Leitidee</w:t>
      </w:r>
    </w:p>
    <w:p w14:paraId="5B753946" w14:textId="77777777" w:rsidR="009B5E91" w:rsidRPr="009B5E91" w:rsidRDefault="009B5E91" w:rsidP="009B5E91">
      <w:r w:rsidRPr="009B5E91">
        <w:t>Die Serie Skoglund vermittelt zeitlose Eleganz und skandinavische Leichtigkeit. Die Bildsprache ist puristisch, hochwertig und modern. Sie soll nicht saisonal oder festlich wirken, sondern ganzjährig inspirieren und vielseitig einsetzbar sein – vom entspannten Frühstück bis zum stilvollen Dinner.</w:t>
      </w:r>
    </w:p>
    <w:p w14:paraId="3B231A35" w14:textId="77777777" w:rsidR="009B5E91" w:rsidRPr="009B5E91" w:rsidRDefault="009B5E91" w:rsidP="009B5E91">
      <w:r w:rsidRPr="009B5E91">
        <w:t>Der Fine-Look wird durch eine feine Haptik, eine zarte Transparenz des Porzellans und eine zurückhaltende Formensprache unterstrichen. Das Styling soll hochwertig, wohnlich und natürlich wirken, ohne opulent oder weihnachtlich inszeniert zu sein.</w:t>
      </w:r>
    </w:p>
    <w:p w14:paraId="4CB12CAF" w14:textId="77777777" w:rsidR="009B5E91" w:rsidRPr="009B5E91" w:rsidRDefault="007D7195" w:rsidP="009B5E91">
      <w:r>
        <w:pict w14:anchorId="6FBFB34B">
          <v:rect id="_x0000_i1026" style="width:0;height:1.5pt" o:hralign="center" o:hrstd="t" o:hr="t" fillcolor="#a0a0a0" stroked="f"/>
        </w:pict>
      </w:r>
    </w:p>
    <w:p w14:paraId="440C0FB7" w14:textId="77777777" w:rsidR="009B5E91" w:rsidRPr="009B5E91" w:rsidRDefault="009B5E91" w:rsidP="009B5E91">
      <w:pPr>
        <w:rPr>
          <w:b/>
          <w:bCs/>
        </w:rPr>
      </w:pPr>
      <w:r w:rsidRPr="009B5E91">
        <w:rPr>
          <w:b/>
          <w:bCs/>
        </w:rPr>
        <w:t>Bildsprache</w:t>
      </w:r>
    </w:p>
    <w:p w14:paraId="1DC3A6AA" w14:textId="77777777" w:rsidR="009B5E91" w:rsidRPr="009B5E91" w:rsidRDefault="009B5E91" w:rsidP="009B5E91">
      <w:pPr>
        <w:numPr>
          <w:ilvl w:val="0"/>
          <w:numId w:val="1"/>
        </w:numPr>
      </w:pPr>
      <w:r w:rsidRPr="009B5E91">
        <w:t>Skandinavisch-minimalistisch</w:t>
      </w:r>
    </w:p>
    <w:p w14:paraId="75DD90A9" w14:textId="77777777" w:rsidR="009B5E91" w:rsidRPr="009B5E91" w:rsidRDefault="009B5E91" w:rsidP="009B5E91">
      <w:pPr>
        <w:numPr>
          <w:ilvl w:val="0"/>
          <w:numId w:val="1"/>
        </w:numPr>
      </w:pPr>
      <w:r w:rsidRPr="009B5E91">
        <w:t>Puristisch und elegant</w:t>
      </w:r>
    </w:p>
    <w:p w14:paraId="5003997B" w14:textId="77777777" w:rsidR="009B5E91" w:rsidRPr="009B5E91" w:rsidRDefault="009B5E91" w:rsidP="009B5E91">
      <w:pPr>
        <w:numPr>
          <w:ilvl w:val="0"/>
          <w:numId w:val="1"/>
        </w:numPr>
      </w:pPr>
      <w:r w:rsidRPr="009B5E91">
        <w:t>Natürlich und zeitlos</w:t>
      </w:r>
    </w:p>
    <w:p w14:paraId="3523E7B7" w14:textId="77777777" w:rsidR="009B5E91" w:rsidRPr="009B5E91" w:rsidRDefault="009B5E91" w:rsidP="009B5E91">
      <w:pPr>
        <w:numPr>
          <w:ilvl w:val="0"/>
          <w:numId w:val="1"/>
        </w:numPr>
      </w:pPr>
      <w:r w:rsidRPr="009B5E91">
        <w:t>Hochwertig, aber unkompliziert</w:t>
      </w:r>
    </w:p>
    <w:p w14:paraId="3D7D1DC4" w14:textId="77777777" w:rsidR="009B5E91" w:rsidRPr="009B5E91" w:rsidRDefault="009B5E91" w:rsidP="009B5E91">
      <w:pPr>
        <w:numPr>
          <w:ilvl w:val="0"/>
          <w:numId w:val="1"/>
        </w:numPr>
      </w:pPr>
      <w:r w:rsidRPr="009B5E91">
        <w:t>Ruhige und harmonische Kompositionen</w:t>
      </w:r>
    </w:p>
    <w:p w14:paraId="03EBAA38" w14:textId="77777777" w:rsidR="009B5E91" w:rsidRPr="009B5E91" w:rsidRDefault="009B5E91" w:rsidP="009B5E91">
      <w:pPr>
        <w:numPr>
          <w:ilvl w:val="0"/>
          <w:numId w:val="1"/>
        </w:numPr>
      </w:pPr>
      <w:r w:rsidRPr="009B5E91">
        <w:t>Viel Weißraum und weiche Schatten</w:t>
      </w:r>
    </w:p>
    <w:p w14:paraId="02EDDACC" w14:textId="77777777" w:rsidR="009B5E91" w:rsidRPr="009B5E91" w:rsidRDefault="009B5E91" w:rsidP="009B5E91">
      <w:pPr>
        <w:numPr>
          <w:ilvl w:val="0"/>
          <w:numId w:val="1"/>
        </w:numPr>
      </w:pPr>
      <w:r w:rsidRPr="009B5E91">
        <w:t>Organische Formen und natürliche Materialien</w:t>
      </w:r>
    </w:p>
    <w:p w14:paraId="79EF7D47" w14:textId="77777777" w:rsidR="009B5E91" w:rsidRPr="009B5E91" w:rsidRDefault="007D7195" w:rsidP="009B5E91">
      <w:r>
        <w:pict w14:anchorId="284E261B">
          <v:rect id="_x0000_i1027" style="width:0;height:1.5pt" o:hralign="center" o:hrstd="t" o:hr="t" fillcolor="#a0a0a0" stroked="f"/>
        </w:pict>
      </w:r>
    </w:p>
    <w:p w14:paraId="73A5FD56" w14:textId="77777777" w:rsidR="009B5E91" w:rsidRPr="009B5E91" w:rsidRDefault="009B5E91" w:rsidP="009B5E91">
      <w:pPr>
        <w:rPr>
          <w:b/>
          <w:bCs/>
        </w:rPr>
      </w:pPr>
      <w:r w:rsidRPr="009B5E91">
        <w:rPr>
          <w:b/>
          <w:bCs/>
        </w:rPr>
        <w:t>Farbwelt</w:t>
      </w:r>
    </w:p>
    <w:p w14:paraId="41F4B66A" w14:textId="77777777" w:rsidR="009B5E91" w:rsidRPr="009B5E91" w:rsidRDefault="009B5E91" w:rsidP="009B5E91">
      <w:pPr>
        <w:rPr>
          <w:b/>
          <w:bCs/>
        </w:rPr>
      </w:pPr>
      <w:r w:rsidRPr="009B5E91">
        <w:rPr>
          <w:b/>
          <w:bCs/>
        </w:rPr>
        <w:t>Primärfarben</w:t>
      </w:r>
    </w:p>
    <w:p w14:paraId="1DC8E39B" w14:textId="77777777" w:rsidR="005D6E9B" w:rsidRPr="005D6E9B" w:rsidRDefault="005D6E9B" w:rsidP="005D6E9B">
      <w:pPr>
        <w:numPr>
          <w:ilvl w:val="0"/>
          <w:numId w:val="20"/>
        </w:numPr>
      </w:pPr>
      <w:r w:rsidRPr="005D6E9B">
        <w:t>Cremeweiß</w:t>
      </w:r>
    </w:p>
    <w:p w14:paraId="3ED0689B" w14:textId="77777777" w:rsidR="005D6E9B" w:rsidRPr="005D6E9B" w:rsidRDefault="005D6E9B" w:rsidP="005D6E9B">
      <w:pPr>
        <w:numPr>
          <w:ilvl w:val="0"/>
          <w:numId w:val="20"/>
        </w:numPr>
      </w:pPr>
      <w:r w:rsidRPr="005D6E9B">
        <w:t>Hellbeige</w:t>
      </w:r>
    </w:p>
    <w:p w14:paraId="5C49DE18" w14:textId="77777777" w:rsidR="005D6E9B" w:rsidRPr="005D6E9B" w:rsidRDefault="005D6E9B" w:rsidP="005D6E9B">
      <w:pPr>
        <w:numPr>
          <w:ilvl w:val="0"/>
          <w:numId w:val="20"/>
        </w:numPr>
      </w:pPr>
      <w:r w:rsidRPr="005D6E9B">
        <w:t>Soft Taupe</w:t>
      </w:r>
    </w:p>
    <w:p w14:paraId="18DA2C1E" w14:textId="77777777" w:rsidR="005D6E9B" w:rsidRPr="005D6E9B" w:rsidRDefault="005D6E9B" w:rsidP="005D6E9B">
      <w:pPr>
        <w:numPr>
          <w:ilvl w:val="0"/>
          <w:numId w:val="20"/>
        </w:numPr>
      </w:pPr>
      <w:r w:rsidRPr="005D6E9B">
        <w:t>Hellgrau</w:t>
      </w:r>
    </w:p>
    <w:p w14:paraId="04DB35DF" w14:textId="56AB3EDF" w:rsidR="005D6E9B" w:rsidRPr="005D6E9B" w:rsidRDefault="005D6E9B" w:rsidP="005D6E9B">
      <w:pPr>
        <w:numPr>
          <w:ilvl w:val="0"/>
          <w:numId w:val="20"/>
        </w:numPr>
      </w:pPr>
      <w:r w:rsidRPr="005D6E9B">
        <w:t>Aschgrau</w:t>
      </w:r>
    </w:p>
    <w:p w14:paraId="0778DEAD" w14:textId="77777777" w:rsidR="00EB1A98" w:rsidRDefault="005D6E9B" w:rsidP="009B5E91">
      <w:pPr>
        <w:numPr>
          <w:ilvl w:val="0"/>
          <w:numId w:val="20"/>
        </w:numPr>
      </w:pPr>
      <w:r w:rsidRPr="005D6E9B">
        <w:t>Greige</w:t>
      </w:r>
    </w:p>
    <w:p w14:paraId="72820F3B" w14:textId="77777777" w:rsidR="00EB1A98" w:rsidRDefault="00EB1A98" w:rsidP="009B5E91">
      <w:pPr>
        <w:numPr>
          <w:ilvl w:val="0"/>
          <w:numId w:val="20"/>
        </w:numPr>
      </w:pPr>
    </w:p>
    <w:p w14:paraId="137C99CD" w14:textId="43035935" w:rsidR="009B5E91" w:rsidRPr="00EB1A98" w:rsidRDefault="009B5E91" w:rsidP="009B5E91">
      <w:pPr>
        <w:numPr>
          <w:ilvl w:val="0"/>
          <w:numId w:val="20"/>
        </w:numPr>
      </w:pPr>
      <w:r w:rsidRPr="00EB1A98">
        <w:rPr>
          <w:b/>
          <w:bCs/>
        </w:rPr>
        <w:lastRenderedPageBreak/>
        <w:t>Akzentfarben</w:t>
      </w:r>
    </w:p>
    <w:p w14:paraId="5D0F7709" w14:textId="77777777" w:rsidR="009B5E91" w:rsidRPr="009B5E91" w:rsidRDefault="009B5E91" w:rsidP="009B5E91">
      <w:pPr>
        <w:numPr>
          <w:ilvl w:val="0"/>
          <w:numId w:val="3"/>
        </w:numPr>
      </w:pPr>
      <w:r w:rsidRPr="009B5E91">
        <w:t>Stein- und Kieselgrau</w:t>
      </w:r>
    </w:p>
    <w:p w14:paraId="35566A83" w14:textId="77777777" w:rsidR="009B5E91" w:rsidRPr="009B5E91" w:rsidRDefault="009B5E91" w:rsidP="009B5E91">
      <w:pPr>
        <w:numPr>
          <w:ilvl w:val="0"/>
          <w:numId w:val="3"/>
        </w:numPr>
      </w:pPr>
      <w:r w:rsidRPr="009B5E91">
        <w:t>Warmes Hellbraun</w:t>
      </w:r>
    </w:p>
    <w:p w14:paraId="0BABD21C" w14:textId="77777777" w:rsidR="009B5E91" w:rsidRPr="009B5E91" w:rsidRDefault="009B5E91" w:rsidP="009B5E91">
      <w:pPr>
        <w:numPr>
          <w:ilvl w:val="0"/>
          <w:numId w:val="3"/>
        </w:numPr>
      </w:pPr>
      <w:r w:rsidRPr="009B5E91">
        <w:t>Helles Holz</w:t>
      </w:r>
    </w:p>
    <w:p w14:paraId="59A8386A" w14:textId="77777777" w:rsidR="009B5E91" w:rsidRPr="009B5E91" w:rsidRDefault="009B5E91" w:rsidP="009B5E91">
      <w:pPr>
        <w:rPr>
          <w:b/>
          <w:bCs/>
        </w:rPr>
      </w:pPr>
      <w:r w:rsidRPr="009B5E91">
        <w:rPr>
          <w:b/>
          <w:bCs/>
        </w:rPr>
        <w:t>Zu vermeiden</w:t>
      </w:r>
    </w:p>
    <w:p w14:paraId="258915D9" w14:textId="77777777" w:rsidR="009B5E91" w:rsidRPr="009B5E91" w:rsidRDefault="009B5E91" w:rsidP="009B5E91">
      <w:pPr>
        <w:numPr>
          <w:ilvl w:val="0"/>
          <w:numId w:val="4"/>
        </w:numPr>
      </w:pPr>
      <w:r w:rsidRPr="009B5E91">
        <w:t>Weihnachtsrot</w:t>
      </w:r>
    </w:p>
    <w:p w14:paraId="1717E96C" w14:textId="77777777" w:rsidR="009B5E91" w:rsidRPr="009B5E91" w:rsidRDefault="009B5E91" w:rsidP="009B5E91">
      <w:pPr>
        <w:numPr>
          <w:ilvl w:val="0"/>
          <w:numId w:val="4"/>
        </w:numPr>
      </w:pPr>
      <w:r w:rsidRPr="009B5E91">
        <w:t>Gold- und Kupferdekorationen</w:t>
      </w:r>
    </w:p>
    <w:p w14:paraId="0B628192" w14:textId="77777777" w:rsidR="009B5E91" w:rsidRPr="009B5E91" w:rsidRDefault="009B5E91" w:rsidP="009B5E91">
      <w:pPr>
        <w:numPr>
          <w:ilvl w:val="0"/>
          <w:numId w:val="4"/>
        </w:numPr>
      </w:pPr>
      <w:r w:rsidRPr="009B5E91">
        <w:t>Dunkles Tannengrün</w:t>
      </w:r>
    </w:p>
    <w:p w14:paraId="5D116D64" w14:textId="77777777" w:rsidR="009B5E91" w:rsidRPr="009B5E91" w:rsidRDefault="009B5E91" w:rsidP="009B5E91">
      <w:pPr>
        <w:numPr>
          <w:ilvl w:val="0"/>
          <w:numId w:val="4"/>
        </w:numPr>
      </w:pPr>
      <w:r w:rsidRPr="009B5E91">
        <w:t>Starke saisonale Farben</w:t>
      </w:r>
    </w:p>
    <w:p w14:paraId="009E8DBE" w14:textId="77777777" w:rsidR="009B5E91" w:rsidRPr="009B5E91" w:rsidRDefault="009B5E91" w:rsidP="009B5E91">
      <w:pPr>
        <w:numPr>
          <w:ilvl w:val="0"/>
          <w:numId w:val="4"/>
        </w:numPr>
      </w:pPr>
      <w:r w:rsidRPr="009B5E91">
        <w:t>Knallige Kontraste</w:t>
      </w:r>
    </w:p>
    <w:p w14:paraId="5DB06187" w14:textId="77777777" w:rsidR="009B5E91" w:rsidRPr="009B5E91" w:rsidRDefault="007D7195" w:rsidP="009B5E91">
      <w:r>
        <w:pict w14:anchorId="591895FA">
          <v:rect id="_x0000_i1028" style="width:0;height:1.5pt" o:hralign="center" o:hrstd="t" o:hr="t" fillcolor="#a0a0a0" stroked="f"/>
        </w:pict>
      </w:r>
    </w:p>
    <w:p w14:paraId="529A5807" w14:textId="77777777" w:rsidR="009B5E91" w:rsidRPr="009B5E91" w:rsidRDefault="009B5E91" w:rsidP="009B5E91">
      <w:pPr>
        <w:rPr>
          <w:b/>
          <w:bCs/>
        </w:rPr>
      </w:pPr>
      <w:r w:rsidRPr="009B5E91">
        <w:rPr>
          <w:b/>
          <w:bCs/>
        </w:rPr>
        <w:t>Materialien</w:t>
      </w:r>
    </w:p>
    <w:p w14:paraId="062FDDA3" w14:textId="77777777" w:rsidR="009B5E91" w:rsidRPr="009B5E91" w:rsidRDefault="009B5E91" w:rsidP="009B5E91">
      <w:pPr>
        <w:rPr>
          <w:b/>
          <w:bCs/>
        </w:rPr>
      </w:pPr>
      <w:r w:rsidRPr="009B5E91">
        <w:rPr>
          <w:b/>
          <w:bCs/>
        </w:rPr>
        <w:t>Empfehlung</w:t>
      </w:r>
    </w:p>
    <w:p w14:paraId="75566890" w14:textId="77777777" w:rsidR="009B5E91" w:rsidRPr="009B5E91" w:rsidRDefault="009B5E91" w:rsidP="009B5E91">
      <w:pPr>
        <w:numPr>
          <w:ilvl w:val="0"/>
          <w:numId w:val="5"/>
        </w:numPr>
      </w:pPr>
      <w:r w:rsidRPr="009B5E91">
        <w:t>Leinenstoffe (ungebleicht oder sandfarben)</w:t>
      </w:r>
    </w:p>
    <w:p w14:paraId="0EF65EEA" w14:textId="77777777" w:rsidR="009B5E91" w:rsidRPr="009B5E91" w:rsidRDefault="009B5E91" w:rsidP="009B5E91">
      <w:pPr>
        <w:numPr>
          <w:ilvl w:val="0"/>
          <w:numId w:val="5"/>
        </w:numPr>
      </w:pPr>
      <w:r w:rsidRPr="009B5E91">
        <w:t>Helles Eichenholz</w:t>
      </w:r>
    </w:p>
    <w:p w14:paraId="1CA40190" w14:textId="77777777" w:rsidR="009B5E91" w:rsidRPr="009B5E91" w:rsidRDefault="009B5E91" w:rsidP="009B5E91">
      <w:pPr>
        <w:numPr>
          <w:ilvl w:val="0"/>
          <w:numId w:val="5"/>
        </w:numPr>
      </w:pPr>
      <w:r w:rsidRPr="009B5E91">
        <w:t>Naturstein (Travertin, heller Kalkstein oder Marmor in warmen Tönen)</w:t>
      </w:r>
    </w:p>
    <w:p w14:paraId="5ADCC0E3" w14:textId="77777777" w:rsidR="009B5E91" w:rsidRPr="009B5E91" w:rsidRDefault="009B5E91" w:rsidP="009B5E91">
      <w:pPr>
        <w:numPr>
          <w:ilvl w:val="0"/>
          <w:numId w:val="5"/>
        </w:numPr>
      </w:pPr>
      <w:r w:rsidRPr="009B5E91">
        <w:t>Mattes Keramikzubehör</w:t>
      </w:r>
    </w:p>
    <w:p w14:paraId="61E09A8E" w14:textId="77777777" w:rsidR="009B5E91" w:rsidRPr="009B5E91" w:rsidRDefault="009B5E91" w:rsidP="009B5E91">
      <w:pPr>
        <w:numPr>
          <w:ilvl w:val="0"/>
          <w:numId w:val="5"/>
        </w:numPr>
      </w:pPr>
      <w:r w:rsidRPr="009B5E91">
        <w:t>Gebürstetes Edelstahlbesteck</w:t>
      </w:r>
    </w:p>
    <w:p w14:paraId="1C81BF96" w14:textId="77777777" w:rsidR="009B5E91" w:rsidRPr="009B5E91" w:rsidRDefault="009B5E91" w:rsidP="009B5E91">
      <w:pPr>
        <w:numPr>
          <w:ilvl w:val="0"/>
          <w:numId w:val="5"/>
        </w:numPr>
      </w:pPr>
      <w:r w:rsidRPr="009B5E91">
        <w:t>Hochwertige Papier- und Stoffservietten</w:t>
      </w:r>
    </w:p>
    <w:p w14:paraId="389F98FD" w14:textId="77777777" w:rsidR="009B5E91" w:rsidRPr="009B5E91" w:rsidRDefault="009B5E91" w:rsidP="009B5E91">
      <w:pPr>
        <w:rPr>
          <w:b/>
          <w:bCs/>
        </w:rPr>
      </w:pPr>
      <w:r w:rsidRPr="009B5E91">
        <w:rPr>
          <w:b/>
          <w:bCs/>
        </w:rPr>
        <w:t>Nicht verwenden</w:t>
      </w:r>
    </w:p>
    <w:p w14:paraId="5DBCE96D" w14:textId="77777777" w:rsidR="009B5E91" w:rsidRPr="009B5E91" w:rsidRDefault="009B5E91" w:rsidP="009B5E91">
      <w:pPr>
        <w:numPr>
          <w:ilvl w:val="0"/>
          <w:numId w:val="6"/>
        </w:numPr>
      </w:pPr>
      <w:r w:rsidRPr="009B5E91">
        <w:t>Hochglanzoberflächen</w:t>
      </w:r>
    </w:p>
    <w:p w14:paraId="3353F615" w14:textId="77777777" w:rsidR="009B5E91" w:rsidRPr="009B5E91" w:rsidRDefault="009B5E91" w:rsidP="009B5E91">
      <w:pPr>
        <w:numPr>
          <w:ilvl w:val="0"/>
          <w:numId w:val="6"/>
        </w:numPr>
      </w:pPr>
      <w:r w:rsidRPr="009B5E91">
        <w:t>Spiegelnde Materialien</w:t>
      </w:r>
    </w:p>
    <w:p w14:paraId="3714444B" w14:textId="77777777" w:rsidR="009B5E91" w:rsidRPr="009B5E91" w:rsidRDefault="009B5E91" w:rsidP="009B5E91">
      <w:pPr>
        <w:numPr>
          <w:ilvl w:val="0"/>
          <w:numId w:val="6"/>
        </w:numPr>
      </w:pPr>
      <w:r w:rsidRPr="009B5E91">
        <w:t>Goldene Dekoelemente</w:t>
      </w:r>
    </w:p>
    <w:p w14:paraId="1F8CC1B9" w14:textId="77777777" w:rsidR="009B5E91" w:rsidRPr="009B5E91" w:rsidRDefault="009B5E91" w:rsidP="009B5E91">
      <w:pPr>
        <w:numPr>
          <w:ilvl w:val="0"/>
          <w:numId w:val="6"/>
        </w:numPr>
      </w:pPr>
      <w:r w:rsidRPr="009B5E91">
        <w:t>Samtstoffe</w:t>
      </w:r>
    </w:p>
    <w:p w14:paraId="75F08CD4" w14:textId="77777777" w:rsidR="009B5E91" w:rsidRPr="009B5E91" w:rsidRDefault="009B5E91" w:rsidP="009B5E91">
      <w:pPr>
        <w:numPr>
          <w:ilvl w:val="0"/>
          <w:numId w:val="6"/>
        </w:numPr>
      </w:pPr>
      <w:r w:rsidRPr="009B5E91">
        <w:t>Festliche Accessoires</w:t>
      </w:r>
    </w:p>
    <w:p w14:paraId="28578AD1" w14:textId="77777777" w:rsidR="009B5E91" w:rsidRPr="009B5E91" w:rsidRDefault="007D7195" w:rsidP="009B5E91">
      <w:r>
        <w:pict w14:anchorId="1F3E6C31">
          <v:rect id="_x0000_i1029" style="width:0;height:1.5pt" o:hralign="center" o:hrstd="t" o:hr="t" fillcolor="#a0a0a0" stroked="f"/>
        </w:pict>
      </w:r>
    </w:p>
    <w:p w14:paraId="417539AF" w14:textId="77777777" w:rsidR="009B5E91" w:rsidRPr="009B5E91" w:rsidRDefault="009B5E91" w:rsidP="009B5E91">
      <w:pPr>
        <w:rPr>
          <w:b/>
          <w:bCs/>
        </w:rPr>
      </w:pPr>
      <w:r w:rsidRPr="009B5E91">
        <w:rPr>
          <w:b/>
          <w:bCs/>
        </w:rPr>
        <w:t>Dekorationsempfehlungen</w:t>
      </w:r>
    </w:p>
    <w:p w14:paraId="4932CC89" w14:textId="77777777" w:rsidR="009B5E91" w:rsidRPr="009B5E91" w:rsidRDefault="009B5E91" w:rsidP="009B5E91">
      <w:pPr>
        <w:rPr>
          <w:b/>
          <w:bCs/>
        </w:rPr>
      </w:pPr>
      <w:r w:rsidRPr="009B5E91">
        <w:rPr>
          <w:b/>
          <w:bCs/>
        </w:rPr>
        <w:t>Florale Elemente</w:t>
      </w:r>
    </w:p>
    <w:p w14:paraId="3CDD7511" w14:textId="77777777" w:rsidR="009B5E91" w:rsidRPr="009B5E91" w:rsidRDefault="009B5E91" w:rsidP="009B5E91">
      <w:pPr>
        <w:numPr>
          <w:ilvl w:val="0"/>
          <w:numId w:val="7"/>
        </w:numPr>
      </w:pPr>
      <w:r w:rsidRPr="009B5E91">
        <w:t>Olivenzweige</w:t>
      </w:r>
    </w:p>
    <w:p w14:paraId="4D8130D2" w14:textId="77777777" w:rsidR="009B5E91" w:rsidRPr="009B5E91" w:rsidRDefault="009B5E91" w:rsidP="009B5E91">
      <w:pPr>
        <w:numPr>
          <w:ilvl w:val="0"/>
          <w:numId w:val="7"/>
        </w:numPr>
      </w:pPr>
      <w:r w:rsidRPr="009B5E91">
        <w:t>Getrocknete Gräser</w:t>
      </w:r>
    </w:p>
    <w:p w14:paraId="703AD887" w14:textId="77777777" w:rsidR="009B5E91" w:rsidRPr="009B5E91" w:rsidRDefault="009B5E91" w:rsidP="009B5E91">
      <w:pPr>
        <w:numPr>
          <w:ilvl w:val="0"/>
          <w:numId w:val="7"/>
        </w:numPr>
      </w:pPr>
      <w:r w:rsidRPr="009B5E91">
        <w:lastRenderedPageBreak/>
        <w:t>Kleine Wildblumen in gedeckten Farben</w:t>
      </w:r>
    </w:p>
    <w:p w14:paraId="1C91B6FF" w14:textId="77777777" w:rsidR="009B5E91" w:rsidRPr="009B5E91" w:rsidRDefault="007D7195" w:rsidP="009B5E91">
      <w:r>
        <w:pict w14:anchorId="38C95B82">
          <v:rect id="_x0000_i1030" style="width:0;height:1.5pt" o:hralign="center" o:hrstd="t" o:hr="t" fillcolor="#a0a0a0" stroked="f"/>
        </w:pict>
      </w:r>
    </w:p>
    <w:p w14:paraId="1D26032B" w14:textId="77777777" w:rsidR="009B5E91" w:rsidRPr="009B5E91" w:rsidRDefault="009B5E91" w:rsidP="009B5E91">
      <w:pPr>
        <w:rPr>
          <w:b/>
          <w:bCs/>
        </w:rPr>
      </w:pPr>
      <w:r w:rsidRPr="009B5E91">
        <w:rPr>
          <w:b/>
          <w:bCs/>
        </w:rPr>
        <w:t>Food Styling</w:t>
      </w:r>
    </w:p>
    <w:p w14:paraId="56545ABE" w14:textId="77777777" w:rsidR="009B5E91" w:rsidRPr="009B5E91" w:rsidRDefault="009B5E91" w:rsidP="009B5E91">
      <w:pPr>
        <w:rPr>
          <w:b/>
          <w:bCs/>
        </w:rPr>
      </w:pPr>
      <w:r w:rsidRPr="009B5E91">
        <w:rPr>
          <w:b/>
          <w:bCs/>
        </w:rPr>
        <w:t>Frühstück</w:t>
      </w:r>
    </w:p>
    <w:p w14:paraId="7D2A07DB" w14:textId="77777777" w:rsidR="009B5E91" w:rsidRPr="009B5E91" w:rsidRDefault="009B5E91" w:rsidP="009B5E91">
      <w:pPr>
        <w:numPr>
          <w:ilvl w:val="0"/>
          <w:numId w:val="8"/>
        </w:numPr>
      </w:pPr>
      <w:r w:rsidRPr="009B5E91">
        <w:t>Sauerteigbrot</w:t>
      </w:r>
    </w:p>
    <w:p w14:paraId="507C5EC9" w14:textId="77777777" w:rsidR="009B5E91" w:rsidRPr="009B5E91" w:rsidRDefault="009B5E91" w:rsidP="009B5E91">
      <w:pPr>
        <w:numPr>
          <w:ilvl w:val="0"/>
          <w:numId w:val="8"/>
        </w:numPr>
      </w:pPr>
      <w:r w:rsidRPr="009B5E91">
        <w:t>Croissants</w:t>
      </w:r>
    </w:p>
    <w:p w14:paraId="4E4D132B" w14:textId="77777777" w:rsidR="009B5E91" w:rsidRPr="009B5E91" w:rsidRDefault="009B5E91" w:rsidP="009B5E91">
      <w:pPr>
        <w:numPr>
          <w:ilvl w:val="0"/>
          <w:numId w:val="8"/>
        </w:numPr>
      </w:pPr>
      <w:r w:rsidRPr="009B5E91">
        <w:t>Butter und Honig</w:t>
      </w:r>
    </w:p>
    <w:p w14:paraId="7DE543C4" w14:textId="77777777" w:rsidR="009B5E91" w:rsidRPr="009B5E91" w:rsidRDefault="009B5E91" w:rsidP="009B5E91">
      <w:pPr>
        <w:numPr>
          <w:ilvl w:val="0"/>
          <w:numId w:val="8"/>
        </w:numPr>
      </w:pPr>
      <w:r w:rsidRPr="009B5E91">
        <w:t>Frische Beeren</w:t>
      </w:r>
    </w:p>
    <w:p w14:paraId="5F65ACAA" w14:textId="77777777" w:rsidR="009B5E91" w:rsidRPr="009B5E91" w:rsidRDefault="009B5E91" w:rsidP="009B5E91">
      <w:pPr>
        <w:numPr>
          <w:ilvl w:val="0"/>
          <w:numId w:val="8"/>
        </w:numPr>
      </w:pPr>
      <w:r w:rsidRPr="009B5E91">
        <w:t>Feigen</w:t>
      </w:r>
    </w:p>
    <w:p w14:paraId="5A9DD657" w14:textId="77777777" w:rsidR="009B5E91" w:rsidRPr="009B5E91" w:rsidRDefault="009B5E91" w:rsidP="009B5E91">
      <w:pPr>
        <w:numPr>
          <w:ilvl w:val="0"/>
          <w:numId w:val="8"/>
        </w:numPr>
      </w:pPr>
      <w:r w:rsidRPr="009B5E91">
        <w:t>Naturjoghurt</w:t>
      </w:r>
    </w:p>
    <w:p w14:paraId="7434A69D" w14:textId="77777777" w:rsidR="009B5E91" w:rsidRPr="009B5E91" w:rsidRDefault="009B5E91" w:rsidP="009B5E91">
      <w:pPr>
        <w:numPr>
          <w:ilvl w:val="0"/>
          <w:numId w:val="8"/>
        </w:numPr>
      </w:pPr>
      <w:r w:rsidRPr="009B5E91">
        <w:t>Cappuccino mit feinem Milchschaum</w:t>
      </w:r>
    </w:p>
    <w:p w14:paraId="22E8BB2A" w14:textId="77777777" w:rsidR="009B5E91" w:rsidRPr="009B5E91" w:rsidRDefault="009B5E91" w:rsidP="009B5E91">
      <w:pPr>
        <w:rPr>
          <w:b/>
          <w:bCs/>
        </w:rPr>
      </w:pPr>
      <w:r w:rsidRPr="009B5E91">
        <w:rPr>
          <w:b/>
          <w:bCs/>
        </w:rPr>
        <w:t>Lunch</w:t>
      </w:r>
    </w:p>
    <w:p w14:paraId="556103E9" w14:textId="77777777" w:rsidR="009B5E91" w:rsidRPr="009B5E91" w:rsidRDefault="009B5E91" w:rsidP="009B5E91">
      <w:pPr>
        <w:numPr>
          <w:ilvl w:val="0"/>
          <w:numId w:val="9"/>
        </w:numPr>
      </w:pPr>
      <w:r w:rsidRPr="009B5E91">
        <w:t>Kleine Salate</w:t>
      </w:r>
    </w:p>
    <w:p w14:paraId="7B21711E" w14:textId="77777777" w:rsidR="009B5E91" w:rsidRPr="009B5E91" w:rsidRDefault="009B5E91" w:rsidP="009B5E91">
      <w:pPr>
        <w:numPr>
          <w:ilvl w:val="0"/>
          <w:numId w:val="9"/>
        </w:numPr>
      </w:pPr>
      <w:r w:rsidRPr="009B5E91">
        <w:t>Frisches Gemüse</w:t>
      </w:r>
    </w:p>
    <w:p w14:paraId="4CFD7C4A" w14:textId="77777777" w:rsidR="009B5E91" w:rsidRPr="009B5E91" w:rsidRDefault="009B5E91" w:rsidP="009B5E91">
      <w:pPr>
        <w:numPr>
          <w:ilvl w:val="0"/>
          <w:numId w:val="9"/>
        </w:numPr>
      </w:pPr>
      <w:r w:rsidRPr="009B5E91">
        <w:t>Focaccia</w:t>
      </w:r>
    </w:p>
    <w:p w14:paraId="33960E68" w14:textId="77777777" w:rsidR="009B5E91" w:rsidRPr="009B5E91" w:rsidRDefault="009B5E91" w:rsidP="009B5E91">
      <w:pPr>
        <w:numPr>
          <w:ilvl w:val="0"/>
          <w:numId w:val="9"/>
        </w:numPr>
      </w:pPr>
      <w:r w:rsidRPr="009B5E91">
        <w:t>Zitronenscheiben als dezenter Farbakzent</w:t>
      </w:r>
    </w:p>
    <w:p w14:paraId="1EB3785C" w14:textId="77777777" w:rsidR="009B5E91" w:rsidRPr="009B5E91" w:rsidRDefault="009B5E91" w:rsidP="009B5E91">
      <w:pPr>
        <w:rPr>
          <w:b/>
          <w:bCs/>
        </w:rPr>
      </w:pPr>
      <w:r w:rsidRPr="009B5E91">
        <w:rPr>
          <w:b/>
          <w:bCs/>
        </w:rPr>
        <w:t>Dinner</w:t>
      </w:r>
    </w:p>
    <w:p w14:paraId="661D2D52" w14:textId="77777777" w:rsidR="009B5E91" w:rsidRPr="009B5E91" w:rsidRDefault="009B5E91" w:rsidP="009B5E91">
      <w:pPr>
        <w:numPr>
          <w:ilvl w:val="0"/>
          <w:numId w:val="10"/>
        </w:numPr>
      </w:pPr>
      <w:r w:rsidRPr="009B5E91">
        <w:t>Minimalistisch angerichtete Speisen</w:t>
      </w:r>
    </w:p>
    <w:p w14:paraId="41D27632" w14:textId="77777777" w:rsidR="009B5E91" w:rsidRPr="009B5E91" w:rsidRDefault="009B5E91" w:rsidP="009B5E91">
      <w:pPr>
        <w:numPr>
          <w:ilvl w:val="0"/>
          <w:numId w:val="10"/>
        </w:numPr>
      </w:pPr>
      <w:r w:rsidRPr="009B5E91">
        <w:t>Gegrilltes Gemüse</w:t>
      </w:r>
    </w:p>
    <w:p w14:paraId="420D2AEA" w14:textId="77777777" w:rsidR="009B5E91" w:rsidRPr="009B5E91" w:rsidRDefault="009B5E91" w:rsidP="009B5E91">
      <w:pPr>
        <w:numPr>
          <w:ilvl w:val="0"/>
          <w:numId w:val="10"/>
        </w:numPr>
      </w:pPr>
      <w:r w:rsidRPr="009B5E91">
        <w:t>Helle Desserts</w:t>
      </w:r>
    </w:p>
    <w:p w14:paraId="0E34292E" w14:textId="77777777" w:rsidR="009B5E91" w:rsidRPr="009B5E91" w:rsidRDefault="009B5E91" w:rsidP="009B5E91">
      <w:pPr>
        <w:numPr>
          <w:ilvl w:val="0"/>
          <w:numId w:val="10"/>
        </w:numPr>
      </w:pPr>
      <w:r w:rsidRPr="009B5E91">
        <w:t>Kleine Petits Fours</w:t>
      </w:r>
    </w:p>
    <w:p w14:paraId="021C78D8" w14:textId="77777777" w:rsidR="009B5E91" w:rsidRPr="009B5E91" w:rsidRDefault="009B5E91" w:rsidP="009B5E91">
      <w:r w:rsidRPr="009B5E91">
        <w:t>Das Food Styling sollte niemals dominieren, sondern die Eleganz des Geschirrs unterstützen.</w:t>
      </w:r>
    </w:p>
    <w:p w14:paraId="1954B39D" w14:textId="77777777" w:rsidR="009B5E91" w:rsidRPr="009B5E91" w:rsidRDefault="007D7195" w:rsidP="009B5E91">
      <w:r>
        <w:pict w14:anchorId="1FC85D8D">
          <v:rect id="_x0000_i1031" style="width:0;height:1.5pt" o:hralign="center" o:hrstd="t" o:hr="t" fillcolor="#a0a0a0" stroked="f"/>
        </w:pict>
      </w:r>
    </w:p>
    <w:p w14:paraId="617B49E7" w14:textId="77777777" w:rsidR="009B5E91" w:rsidRPr="009B5E91" w:rsidRDefault="009B5E91" w:rsidP="009B5E91">
      <w:pPr>
        <w:rPr>
          <w:b/>
          <w:bCs/>
        </w:rPr>
      </w:pPr>
      <w:r w:rsidRPr="009B5E91">
        <w:rPr>
          <w:b/>
          <w:bCs/>
        </w:rPr>
        <w:t>Lichtstimmung</w:t>
      </w:r>
    </w:p>
    <w:p w14:paraId="51CF18C8" w14:textId="77777777" w:rsidR="009B5E91" w:rsidRPr="009B5E91" w:rsidRDefault="009B5E91" w:rsidP="009B5E91">
      <w:pPr>
        <w:numPr>
          <w:ilvl w:val="0"/>
          <w:numId w:val="11"/>
        </w:numPr>
      </w:pPr>
      <w:r w:rsidRPr="009B5E91">
        <w:t>Natürliches Tageslicht</w:t>
      </w:r>
    </w:p>
    <w:p w14:paraId="10F67FC9" w14:textId="77777777" w:rsidR="009B5E91" w:rsidRPr="009B5E91" w:rsidRDefault="009B5E91" w:rsidP="009B5E91">
      <w:pPr>
        <w:numPr>
          <w:ilvl w:val="0"/>
          <w:numId w:val="11"/>
        </w:numPr>
      </w:pPr>
      <w:r w:rsidRPr="009B5E91">
        <w:t>Weiches Fensterlicht</w:t>
      </w:r>
    </w:p>
    <w:p w14:paraId="5B90EE4D" w14:textId="77777777" w:rsidR="009B5E91" w:rsidRPr="009B5E91" w:rsidRDefault="009B5E91" w:rsidP="009B5E91">
      <w:pPr>
        <w:numPr>
          <w:ilvl w:val="0"/>
          <w:numId w:val="11"/>
        </w:numPr>
      </w:pPr>
      <w:r w:rsidRPr="009B5E91">
        <w:t>Warme und ruhige Schatten</w:t>
      </w:r>
    </w:p>
    <w:p w14:paraId="6212E739" w14:textId="77777777" w:rsidR="009B5E91" w:rsidRPr="009B5E91" w:rsidRDefault="009B5E91" w:rsidP="009B5E91">
      <w:pPr>
        <w:numPr>
          <w:ilvl w:val="0"/>
          <w:numId w:val="11"/>
        </w:numPr>
      </w:pPr>
      <w:r w:rsidRPr="009B5E91">
        <w:t>Keine harten Kontraste</w:t>
      </w:r>
    </w:p>
    <w:p w14:paraId="0A3D5B17" w14:textId="77777777" w:rsidR="009B5E91" w:rsidRPr="009B5E91" w:rsidRDefault="009B5E91" w:rsidP="009B5E91">
      <w:pPr>
        <w:numPr>
          <w:ilvl w:val="0"/>
          <w:numId w:val="11"/>
        </w:numPr>
      </w:pPr>
      <w:r w:rsidRPr="009B5E91">
        <w:t>Helle, freundliche Gesamtwirkung</w:t>
      </w:r>
    </w:p>
    <w:p w14:paraId="6EDC2B9D" w14:textId="77777777" w:rsidR="009B5E91" w:rsidRPr="009B5E91" w:rsidRDefault="009B5E91" w:rsidP="009B5E91">
      <w:r w:rsidRPr="009B5E91">
        <w:t>Die Aufnahmen sollen Leichtigkeit und Hochwertigkeit vermitteln.</w:t>
      </w:r>
    </w:p>
    <w:p w14:paraId="0F8210F6" w14:textId="77777777" w:rsidR="009B5E91" w:rsidRPr="009B5E91" w:rsidRDefault="007D7195" w:rsidP="009B5E91">
      <w:r>
        <w:lastRenderedPageBreak/>
        <w:pict w14:anchorId="64B99D19">
          <v:rect id="_x0000_i1032" style="width:0;height:1.5pt" o:hralign="center" o:hrstd="t" o:hr="t" fillcolor="#a0a0a0" stroked="f"/>
        </w:pict>
      </w:r>
    </w:p>
    <w:p w14:paraId="0BD168A4" w14:textId="77777777" w:rsidR="009B5E91" w:rsidRPr="009B5E91" w:rsidRDefault="009B5E91" w:rsidP="009B5E91">
      <w:pPr>
        <w:rPr>
          <w:b/>
          <w:bCs/>
        </w:rPr>
      </w:pPr>
      <w:r w:rsidRPr="009B5E91">
        <w:rPr>
          <w:b/>
          <w:bCs/>
        </w:rPr>
        <w:t>Bildkompositionen</w:t>
      </w:r>
    </w:p>
    <w:p w14:paraId="7BA802B0" w14:textId="77777777" w:rsidR="009B5E91" w:rsidRPr="009B5E91" w:rsidRDefault="009B5E91" w:rsidP="009B5E91">
      <w:pPr>
        <w:rPr>
          <w:b/>
          <w:bCs/>
        </w:rPr>
      </w:pPr>
      <w:r w:rsidRPr="009B5E91">
        <w:rPr>
          <w:b/>
          <w:bCs/>
        </w:rPr>
        <w:t>Editorial</w:t>
      </w:r>
    </w:p>
    <w:p w14:paraId="6DF574FB" w14:textId="77777777" w:rsidR="009B5E91" w:rsidRPr="009B5E91" w:rsidRDefault="009B5E91" w:rsidP="009B5E91">
      <w:pPr>
        <w:numPr>
          <w:ilvl w:val="0"/>
          <w:numId w:val="12"/>
        </w:numPr>
      </w:pPr>
      <w:r w:rsidRPr="009B5E91">
        <w:t>Leicht asymmetrische Arrangements</w:t>
      </w:r>
    </w:p>
    <w:p w14:paraId="7C95A55C" w14:textId="77777777" w:rsidR="009B5E91" w:rsidRPr="009B5E91" w:rsidRDefault="009B5E91" w:rsidP="009B5E91">
      <w:pPr>
        <w:numPr>
          <w:ilvl w:val="0"/>
          <w:numId w:val="12"/>
        </w:numPr>
      </w:pPr>
      <w:r w:rsidRPr="009B5E91">
        <w:t>Detailaufnahmen der Porzellanoberfläche</w:t>
      </w:r>
    </w:p>
    <w:p w14:paraId="13F5B515" w14:textId="77777777" w:rsidR="009B5E91" w:rsidRPr="009B5E91" w:rsidRDefault="009B5E91" w:rsidP="009B5E91">
      <w:pPr>
        <w:numPr>
          <w:ilvl w:val="0"/>
          <w:numId w:val="12"/>
        </w:numPr>
      </w:pPr>
      <w:r w:rsidRPr="009B5E91">
        <w:t>Stapelungen von Tellern und Schalen</w:t>
      </w:r>
    </w:p>
    <w:p w14:paraId="69947875" w14:textId="77777777" w:rsidR="009B5E91" w:rsidRPr="009B5E91" w:rsidRDefault="009B5E91" w:rsidP="009B5E91">
      <w:pPr>
        <w:rPr>
          <w:b/>
          <w:bCs/>
        </w:rPr>
      </w:pPr>
      <w:r w:rsidRPr="009B5E91">
        <w:rPr>
          <w:b/>
          <w:bCs/>
        </w:rPr>
        <w:t>Lifestyle</w:t>
      </w:r>
    </w:p>
    <w:p w14:paraId="7FDE1B9C" w14:textId="77777777" w:rsidR="009B5E91" w:rsidRPr="009B5E91" w:rsidRDefault="009B5E91" w:rsidP="009B5E91">
      <w:pPr>
        <w:numPr>
          <w:ilvl w:val="0"/>
          <w:numId w:val="13"/>
        </w:numPr>
      </w:pPr>
      <w:r w:rsidRPr="009B5E91">
        <w:t>Gedeckte Tafel für zwei bis vier Personen</w:t>
      </w:r>
    </w:p>
    <w:p w14:paraId="06D61A39" w14:textId="77777777" w:rsidR="009B5E91" w:rsidRPr="009B5E91" w:rsidRDefault="009B5E91" w:rsidP="009B5E91">
      <w:pPr>
        <w:numPr>
          <w:ilvl w:val="0"/>
          <w:numId w:val="13"/>
        </w:numPr>
      </w:pPr>
      <w:r w:rsidRPr="009B5E91">
        <w:t>Frühstückssituationen</w:t>
      </w:r>
    </w:p>
    <w:p w14:paraId="5EB8BB92" w14:textId="77777777" w:rsidR="009B5E91" w:rsidRPr="009B5E91" w:rsidRDefault="009B5E91" w:rsidP="009B5E91">
      <w:pPr>
        <w:numPr>
          <w:ilvl w:val="0"/>
          <w:numId w:val="13"/>
        </w:numPr>
      </w:pPr>
      <w:r w:rsidRPr="009B5E91">
        <w:t>Kaffeemomente</w:t>
      </w:r>
    </w:p>
    <w:p w14:paraId="7000B916" w14:textId="77777777" w:rsidR="009B5E91" w:rsidRPr="009B5E91" w:rsidRDefault="009B5E91" w:rsidP="009B5E91">
      <w:pPr>
        <w:numPr>
          <w:ilvl w:val="0"/>
          <w:numId w:val="13"/>
        </w:numPr>
      </w:pPr>
      <w:r w:rsidRPr="009B5E91">
        <w:t>Casual Dining</w:t>
      </w:r>
    </w:p>
    <w:p w14:paraId="66C97428" w14:textId="77777777" w:rsidR="009B5E91" w:rsidRPr="009B5E91" w:rsidRDefault="009B5E91" w:rsidP="009B5E91">
      <w:pPr>
        <w:numPr>
          <w:ilvl w:val="0"/>
          <w:numId w:val="13"/>
        </w:numPr>
      </w:pPr>
      <w:r w:rsidRPr="009B5E91">
        <w:t>Sharing-Momente mit kleinen Speisen</w:t>
      </w:r>
    </w:p>
    <w:p w14:paraId="597A036A" w14:textId="77777777" w:rsidR="009B5E91" w:rsidRPr="009B5E91" w:rsidRDefault="009B5E91" w:rsidP="009B5E91">
      <w:pPr>
        <w:rPr>
          <w:b/>
          <w:bCs/>
        </w:rPr>
      </w:pPr>
      <w:r w:rsidRPr="009B5E91">
        <w:rPr>
          <w:b/>
          <w:bCs/>
        </w:rPr>
        <w:t>Perspektiven</w:t>
      </w:r>
    </w:p>
    <w:p w14:paraId="38E1CE07" w14:textId="77777777" w:rsidR="009B5E91" w:rsidRPr="009B5E91" w:rsidRDefault="009B5E91" w:rsidP="009B5E91">
      <w:pPr>
        <w:numPr>
          <w:ilvl w:val="0"/>
          <w:numId w:val="14"/>
        </w:numPr>
      </w:pPr>
      <w:r w:rsidRPr="009B5E91">
        <w:t>45°-Perspektive</w:t>
      </w:r>
    </w:p>
    <w:p w14:paraId="49A9B830" w14:textId="77777777" w:rsidR="009B5E91" w:rsidRPr="009B5E91" w:rsidRDefault="009B5E91" w:rsidP="009B5E91">
      <w:pPr>
        <w:numPr>
          <w:ilvl w:val="0"/>
          <w:numId w:val="14"/>
        </w:numPr>
      </w:pPr>
      <w:r w:rsidRPr="009B5E91">
        <w:t>Top-View-Aufnahmen</w:t>
      </w:r>
    </w:p>
    <w:p w14:paraId="0F0BD485" w14:textId="77777777" w:rsidR="009B5E91" w:rsidRPr="009B5E91" w:rsidRDefault="009B5E91" w:rsidP="009B5E91">
      <w:pPr>
        <w:numPr>
          <w:ilvl w:val="0"/>
          <w:numId w:val="14"/>
        </w:numPr>
      </w:pPr>
      <w:r w:rsidRPr="009B5E91">
        <w:t>Nahaufnahmen mit geringer Tiefenschärfe</w:t>
      </w:r>
    </w:p>
    <w:p w14:paraId="53E4A5F1" w14:textId="77777777" w:rsidR="009B5E91" w:rsidRPr="009B5E91" w:rsidRDefault="009B5E91" w:rsidP="009B5E91">
      <w:pPr>
        <w:numPr>
          <w:ilvl w:val="0"/>
          <w:numId w:val="14"/>
        </w:numPr>
      </w:pPr>
      <w:r w:rsidRPr="009B5E91">
        <w:t>Halbtotalen für gedeckte Tische</w:t>
      </w:r>
    </w:p>
    <w:p w14:paraId="05BEEE2A" w14:textId="77777777" w:rsidR="009B5E91" w:rsidRPr="009B5E91" w:rsidRDefault="007D7195" w:rsidP="009B5E91">
      <w:r>
        <w:pict w14:anchorId="3FCCAEBC">
          <v:rect id="_x0000_i1033" style="width:0;height:1.5pt" o:hralign="center" o:hrstd="t" o:hr="t" fillcolor="#a0a0a0" stroked="f"/>
        </w:pict>
      </w:r>
    </w:p>
    <w:p w14:paraId="08C36C0C" w14:textId="77777777" w:rsidR="009B5E91" w:rsidRPr="009B5E91" w:rsidRDefault="009B5E91" w:rsidP="009B5E91">
      <w:pPr>
        <w:rPr>
          <w:b/>
          <w:bCs/>
        </w:rPr>
      </w:pPr>
      <w:r w:rsidRPr="009B5E91">
        <w:rPr>
          <w:b/>
          <w:bCs/>
        </w:rPr>
        <w:t>Styling der Tischdekoration</w:t>
      </w:r>
    </w:p>
    <w:p w14:paraId="4C14B0F8" w14:textId="77777777" w:rsidR="009B5E91" w:rsidRPr="009B5E91" w:rsidRDefault="009B5E91" w:rsidP="009B5E91">
      <w:pPr>
        <w:rPr>
          <w:b/>
          <w:bCs/>
        </w:rPr>
      </w:pPr>
      <w:r w:rsidRPr="009B5E91">
        <w:rPr>
          <w:b/>
          <w:bCs/>
        </w:rPr>
        <w:t>Tischwäsche</w:t>
      </w:r>
    </w:p>
    <w:p w14:paraId="50D6052A" w14:textId="77777777" w:rsidR="009B5E91" w:rsidRPr="009B5E91" w:rsidRDefault="009B5E91" w:rsidP="009B5E91">
      <w:pPr>
        <w:numPr>
          <w:ilvl w:val="0"/>
          <w:numId w:val="15"/>
        </w:numPr>
      </w:pPr>
      <w:r w:rsidRPr="009B5E91">
        <w:t>Leinen in Sand</w:t>
      </w:r>
    </w:p>
    <w:p w14:paraId="007CA962" w14:textId="77777777" w:rsidR="009B5E91" w:rsidRPr="009B5E91" w:rsidRDefault="009B5E91" w:rsidP="009B5E91">
      <w:pPr>
        <w:numPr>
          <w:ilvl w:val="0"/>
          <w:numId w:val="15"/>
        </w:numPr>
      </w:pPr>
      <w:r w:rsidRPr="009B5E91">
        <w:t>Greige</w:t>
      </w:r>
    </w:p>
    <w:p w14:paraId="497AC5E7" w14:textId="77777777" w:rsidR="009B5E91" w:rsidRPr="009B5E91" w:rsidRDefault="009B5E91" w:rsidP="009B5E91">
      <w:pPr>
        <w:numPr>
          <w:ilvl w:val="0"/>
          <w:numId w:val="15"/>
        </w:numPr>
      </w:pPr>
      <w:r w:rsidRPr="009B5E91">
        <w:t>Taupe</w:t>
      </w:r>
    </w:p>
    <w:p w14:paraId="06071CB1" w14:textId="77777777" w:rsidR="009B5E91" w:rsidRPr="009B5E91" w:rsidRDefault="009B5E91" w:rsidP="009B5E91">
      <w:pPr>
        <w:numPr>
          <w:ilvl w:val="0"/>
          <w:numId w:val="15"/>
        </w:numPr>
      </w:pPr>
      <w:r w:rsidRPr="009B5E91">
        <w:t>Helles Beige</w:t>
      </w:r>
    </w:p>
    <w:p w14:paraId="59E47536" w14:textId="77777777" w:rsidR="009B5E91" w:rsidRPr="009B5E91" w:rsidRDefault="009B5E91" w:rsidP="009B5E91">
      <w:pPr>
        <w:rPr>
          <w:b/>
          <w:bCs/>
        </w:rPr>
      </w:pPr>
      <w:r w:rsidRPr="009B5E91">
        <w:rPr>
          <w:b/>
          <w:bCs/>
        </w:rPr>
        <w:t>Besteck</w:t>
      </w:r>
    </w:p>
    <w:p w14:paraId="2C717A53" w14:textId="77777777" w:rsidR="009B5E91" w:rsidRPr="009B5E91" w:rsidRDefault="009B5E91" w:rsidP="009B5E91">
      <w:pPr>
        <w:numPr>
          <w:ilvl w:val="0"/>
          <w:numId w:val="16"/>
        </w:numPr>
      </w:pPr>
      <w:r w:rsidRPr="009B5E91">
        <w:t>Mattierter Edelstahl</w:t>
      </w:r>
    </w:p>
    <w:p w14:paraId="186E9699" w14:textId="77777777" w:rsidR="009B5E91" w:rsidRPr="009B5E91" w:rsidRDefault="009B5E91" w:rsidP="009B5E91">
      <w:pPr>
        <w:numPr>
          <w:ilvl w:val="0"/>
          <w:numId w:val="16"/>
        </w:numPr>
      </w:pPr>
      <w:r w:rsidRPr="009B5E91">
        <w:t>Schlichte, geradlinige Formen</w:t>
      </w:r>
    </w:p>
    <w:p w14:paraId="65943A41" w14:textId="77777777" w:rsidR="009B5E91" w:rsidRPr="009B5E91" w:rsidRDefault="009B5E91" w:rsidP="009B5E91">
      <w:pPr>
        <w:numPr>
          <w:ilvl w:val="0"/>
          <w:numId w:val="16"/>
        </w:numPr>
      </w:pPr>
      <w:r w:rsidRPr="009B5E91">
        <w:t>Kein Gold- oder Schwarzbesteck</w:t>
      </w:r>
    </w:p>
    <w:p w14:paraId="028BC52E" w14:textId="77777777" w:rsidR="009B5E91" w:rsidRPr="009B5E91" w:rsidRDefault="009B5E91" w:rsidP="009B5E91">
      <w:pPr>
        <w:rPr>
          <w:b/>
          <w:bCs/>
        </w:rPr>
      </w:pPr>
      <w:r w:rsidRPr="009B5E91">
        <w:rPr>
          <w:b/>
          <w:bCs/>
        </w:rPr>
        <w:t>Gläser</w:t>
      </w:r>
    </w:p>
    <w:p w14:paraId="471828F6" w14:textId="77777777" w:rsidR="009B5E91" w:rsidRPr="009B5E91" w:rsidRDefault="009B5E91" w:rsidP="009B5E91">
      <w:pPr>
        <w:numPr>
          <w:ilvl w:val="0"/>
          <w:numId w:val="17"/>
        </w:numPr>
      </w:pPr>
      <w:r w:rsidRPr="009B5E91">
        <w:t>Dünnwandige, klare Wassergläser</w:t>
      </w:r>
    </w:p>
    <w:p w14:paraId="04E84881" w14:textId="77777777" w:rsidR="009B5E91" w:rsidRPr="009B5E91" w:rsidRDefault="009B5E91" w:rsidP="009B5E91">
      <w:pPr>
        <w:numPr>
          <w:ilvl w:val="0"/>
          <w:numId w:val="17"/>
        </w:numPr>
      </w:pPr>
      <w:r w:rsidRPr="009B5E91">
        <w:lastRenderedPageBreak/>
        <w:t>Schlichte Weingläser ohne auffällige Formen</w:t>
      </w:r>
    </w:p>
    <w:p w14:paraId="5E322CE4" w14:textId="77777777" w:rsidR="009B5E91" w:rsidRPr="009B5E91" w:rsidRDefault="009B5E91" w:rsidP="009B5E91">
      <w:pPr>
        <w:numPr>
          <w:ilvl w:val="0"/>
          <w:numId w:val="17"/>
        </w:numPr>
      </w:pPr>
      <w:r w:rsidRPr="009B5E91">
        <w:t>Ausschließlich transparente Gläser ohne matte oder strukturierte Oberflächen</w:t>
      </w:r>
    </w:p>
    <w:p w14:paraId="45F1113A" w14:textId="77777777" w:rsidR="009B5E91" w:rsidRPr="009B5E91" w:rsidRDefault="009B5E91" w:rsidP="009B5E91">
      <w:pPr>
        <w:numPr>
          <w:ilvl w:val="0"/>
          <w:numId w:val="17"/>
        </w:numPr>
      </w:pPr>
      <w:r w:rsidRPr="009B5E91">
        <w:t>Klare, hochwertige und zeitlose Glasoptik passend zur skandinavisch-puristischen Bildsprache</w:t>
      </w:r>
    </w:p>
    <w:p w14:paraId="4C2EB536" w14:textId="77777777" w:rsidR="009B5E91" w:rsidRPr="009B5E91" w:rsidRDefault="009B5E91" w:rsidP="009B5E91">
      <w:pPr>
        <w:rPr>
          <w:b/>
          <w:bCs/>
        </w:rPr>
      </w:pPr>
      <w:r w:rsidRPr="009B5E91">
        <w:rPr>
          <w:b/>
          <w:bCs/>
        </w:rPr>
        <w:t>Untergründe</w:t>
      </w:r>
    </w:p>
    <w:p w14:paraId="36EABBF9" w14:textId="77777777" w:rsidR="009B5E91" w:rsidRPr="009B5E91" w:rsidRDefault="009B5E91" w:rsidP="009B5E91">
      <w:pPr>
        <w:numPr>
          <w:ilvl w:val="0"/>
          <w:numId w:val="18"/>
        </w:numPr>
      </w:pPr>
      <w:r w:rsidRPr="009B5E91">
        <w:t>Helle Eiche</w:t>
      </w:r>
    </w:p>
    <w:p w14:paraId="663A13C0" w14:textId="77777777" w:rsidR="009B5E91" w:rsidRPr="009B5E91" w:rsidRDefault="009B5E91" w:rsidP="009B5E91">
      <w:pPr>
        <w:numPr>
          <w:ilvl w:val="0"/>
          <w:numId w:val="18"/>
        </w:numPr>
      </w:pPr>
      <w:r w:rsidRPr="009B5E91">
        <w:t>Travertin</w:t>
      </w:r>
    </w:p>
    <w:p w14:paraId="5D1493DA" w14:textId="77777777" w:rsidR="009B5E91" w:rsidRPr="009B5E91" w:rsidRDefault="009B5E91" w:rsidP="009B5E91">
      <w:pPr>
        <w:numPr>
          <w:ilvl w:val="0"/>
          <w:numId w:val="18"/>
        </w:numPr>
      </w:pPr>
      <w:r w:rsidRPr="009B5E91">
        <w:t>Kalkstein</w:t>
      </w:r>
    </w:p>
    <w:p w14:paraId="7978E9A2" w14:textId="77777777" w:rsidR="009B5E91" w:rsidRPr="009B5E91" w:rsidRDefault="009B5E91" w:rsidP="009B5E91">
      <w:pPr>
        <w:numPr>
          <w:ilvl w:val="0"/>
          <w:numId w:val="18"/>
        </w:numPr>
      </w:pPr>
      <w:r w:rsidRPr="009B5E91">
        <w:t>Warmer Naturstein</w:t>
      </w:r>
    </w:p>
    <w:p w14:paraId="2EA7EB15" w14:textId="77777777" w:rsidR="009B5E91" w:rsidRPr="009B5E91" w:rsidRDefault="009B5E91" w:rsidP="009B5E91">
      <w:pPr>
        <w:numPr>
          <w:ilvl w:val="0"/>
          <w:numId w:val="18"/>
        </w:numPr>
      </w:pPr>
      <w:r w:rsidRPr="009B5E91">
        <w:t>Matte helle Oberflächen</w:t>
      </w:r>
    </w:p>
    <w:p w14:paraId="7AF24896" w14:textId="77777777" w:rsidR="009B5E91" w:rsidRPr="009B5E91" w:rsidRDefault="007D7195" w:rsidP="009B5E91">
      <w:r>
        <w:pict w14:anchorId="2A58364B">
          <v:rect id="_x0000_i1034" style="width:0;height:1.5pt" o:hralign="center" o:hrstd="t" o:hr="t" fillcolor="#a0a0a0" stroked="f"/>
        </w:pict>
      </w:r>
    </w:p>
    <w:p w14:paraId="3BD79908" w14:textId="77777777" w:rsidR="009B5E91" w:rsidRPr="009B5E91" w:rsidRDefault="009B5E91" w:rsidP="009B5E91">
      <w:pPr>
        <w:rPr>
          <w:b/>
          <w:bCs/>
        </w:rPr>
      </w:pPr>
      <w:r w:rsidRPr="009B5E91">
        <w:rPr>
          <w:b/>
          <w:bCs/>
        </w:rPr>
        <w:t>Mood &amp; Atmosphäre</w:t>
      </w:r>
    </w:p>
    <w:p w14:paraId="5916892B" w14:textId="77777777" w:rsidR="009B5E91" w:rsidRPr="009B5E91" w:rsidRDefault="009B5E91" w:rsidP="009B5E91">
      <w:r w:rsidRPr="009B5E91">
        <w:t>Die Serie soll folgende Eigenschaften transportieren:</w:t>
      </w:r>
    </w:p>
    <w:p w14:paraId="5099187A" w14:textId="77777777" w:rsidR="009B5E91" w:rsidRPr="009B5E91" w:rsidRDefault="009B5E91" w:rsidP="009B5E91">
      <w:pPr>
        <w:numPr>
          <w:ilvl w:val="0"/>
          <w:numId w:val="19"/>
        </w:numPr>
      </w:pPr>
      <w:r w:rsidRPr="009B5E91">
        <w:t>Zeitlos</w:t>
      </w:r>
    </w:p>
    <w:p w14:paraId="4CA1D9D3" w14:textId="77777777" w:rsidR="009B5E91" w:rsidRPr="009B5E91" w:rsidRDefault="009B5E91" w:rsidP="009B5E91">
      <w:pPr>
        <w:numPr>
          <w:ilvl w:val="0"/>
          <w:numId w:val="19"/>
        </w:numPr>
      </w:pPr>
      <w:r w:rsidRPr="009B5E91">
        <w:t>Ganzjährig einsetzbar</w:t>
      </w:r>
    </w:p>
    <w:p w14:paraId="782E4399" w14:textId="77777777" w:rsidR="009B5E91" w:rsidRPr="009B5E91" w:rsidRDefault="009B5E91" w:rsidP="009B5E91">
      <w:pPr>
        <w:numPr>
          <w:ilvl w:val="0"/>
          <w:numId w:val="19"/>
        </w:numPr>
      </w:pPr>
      <w:r w:rsidRPr="009B5E91">
        <w:t>Skandinavisch</w:t>
      </w:r>
    </w:p>
    <w:p w14:paraId="21E43D85" w14:textId="77777777" w:rsidR="009B5E91" w:rsidRPr="009B5E91" w:rsidRDefault="009B5E91" w:rsidP="009B5E91">
      <w:pPr>
        <w:numPr>
          <w:ilvl w:val="0"/>
          <w:numId w:val="19"/>
        </w:numPr>
      </w:pPr>
      <w:r w:rsidRPr="009B5E91">
        <w:t>Puristisch</w:t>
      </w:r>
    </w:p>
    <w:p w14:paraId="4C18D163" w14:textId="77777777" w:rsidR="009B5E91" w:rsidRPr="009B5E91" w:rsidRDefault="009B5E91" w:rsidP="009B5E91">
      <w:pPr>
        <w:numPr>
          <w:ilvl w:val="0"/>
          <w:numId w:val="19"/>
        </w:numPr>
      </w:pPr>
      <w:r w:rsidRPr="009B5E91">
        <w:t>Hochwertig</w:t>
      </w:r>
    </w:p>
    <w:p w14:paraId="6F259409" w14:textId="77777777" w:rsidR="009B5E91" w:rsidRPr="009B5E91" w:rsidRDefault="009B5E91" w:rsidP="009B5E91">
      <w:pPr>
        <w:numPr>
          <w:ilvl w:val="0"/>
          <w:numId w:val="19"/>
        </w:numPr>
      </w:pPr>
      <w:r w:rsidRPr="009B5E91">
        <w:t>Modern</w:t>
      </w:r>
    </w:p>
    <w:p w14:paraId="485673C5" w14:textId="77777777" w:rsidR="009B5E91" w:rsidRPr="009B5E91" w:rsidRDefault="009B5E91" w:rsidP="009B5E91">
      <w:pPr>
        <w:numPr>
          <w:ilvl w:val="0"/>
          <w:numId w:val="19"/>
        </w:numPr>
      </w:pPr>
      <w:r w:rsidRPr="009B5E91">
        <w:t>Alltagstauglicher Luxus</w:t>
      </w:r>
    </w:p>
    <w:p w14:paraId="37A43099" w14:textId="77777777" w:rsidR="009B5E91" w:rsidRPr="009B5E91" w:rsidRDefault="009B5E91" w:rsidP="009B5E91">
      <w:r w:rsidRPr="009B5E91">
        <w:t>Der Gesamteindruck erinnert eher an ein hochwertiges skandinavisches Interior-Magazin als an eine saisonale Festtafel. Die Bildwelt soll sowohl im Frühjahr als auch im Herbst funktionieren und bewusst auf weihnachtliche oder saisonale Elemente verzichten.</w:t>
      </w:r>
    </w:p>
    <w:p w14:paraId="30E923DE" w14:textId="77777777" w:rsidR="009B5E91" w:rsidRPr="009B5E91" w:rsidRDefault="007D7195" w:rsidP="009B5E91">
      <w:r>
        <w:pict w14:anchorId="1527A67A">
          <v:rect id="_x0000_i1035" style="width:0;height:1.5pt" o:hralign="center" o:hrstd="t" o:hr="t" fillcolor="#a0a0a0" stroked="f"/>
        </w:pict>
      </w:r>
    </w:p>
    <w:p w14:paraId="7B11BDA8" w14:textId="77777777" w:rsidR="009B5E91" w:rsidRPr="009B5E91" w:rsidRDefault="009B5E91" w:rsidP="009B5E91">
      <w:pPr>
        <w:rPr>
          <w:b/>
          <w:bCs/>
        </w:rPr>
      </w:pPr>
      <w:r w:rsidRPr="009B5E91">
        <w:rPr>
          <w:b/>
          <w:bCs/>
        </w:rPr>
        <w:t>Hinweis für zukünftige Bildaufträge</w:t>
      </w:r>
    </w:p>
    <w:p w14:paraId="72A5D734" w14:textId="77777777" w:rsidR="009B5E91" w:rsidRPr="009B5E91" w:rsidRDefault="009B5E91" w:rsidP="009B5E91">
      <w:r w:rsidRPr="009B5E91">
        <w:t>Dieses Fotobriefing gilt verbindlich für die gesamte Skoglund-Serie und dient als Grundlage für alle zukünftigen Bildaufträge. Die beschriebenen Vorgaben zu Bildsprache, Materialien, Styling, Perspektiven und Kompositionen sind serienübergreifend anzuwenden, sofern keine produktspezifischen Ergänzungen definiert werden.</w:t>
      </w:r>
    </w:p>
    <w:p w14:paraId="5F3DEBC9" w14:textId="77777777" w:rsidR="009B5E91" w:rsidRPr="009B5E91" w:rsidRDefault="009B5E91" w:rsidP="009B5E91">
      <w:r w:rsidRPr="009B5E91">
        <w:rPr>
          <w:b/>
          <w:bCs/>
        </w:rPr>
        <w:t>Bitte diese Vorlage für zukünftige Bildaufträge der Skoglund-Serie aufbewahren und als Referenz verwenden.</w:t>
      </w:r>
    </w:p>
    <w:p w14:paraId="6D29F118" w14:textId="77777777" w:rsidR="00CC7437" w:rsidRDefault="00CC7437"/>
    <w:sectPr w:rsidR="00CC743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72DF" w14:textId="77777777" w:rsidR="007D7195" w:rsidRDefault="007D7195" w:rsidP="009B5E91">
      <w:pPr>
        <w:spacing w:after="0" w:line="240" w:lineRule="auto"/>
      </w:pPr>
      <w:r>
        <w:separator/>
      </w:r>
    </w:p>
  </w:endnote>
  <w:endnote w:type="continuationSeparator" w:id="0">
    <w:p w14:paraId="6962D84C" w14:textId="77777777" w:rsidR="007D7195" w:rsidRDefault="007D7195" w:rsidP="009B5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4545" w14:textId="77777777" w:rsidR="00E31083" w:rsidRDefault="00E310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BAA8" w14:textId="77777777" w:rsidR="00E31083" w:rsidRDefault="00E310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FC74" w14:textId="77777777" w:rsidR="00E31083" w:rsidRDefault="00E310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C601" w14:textId="77777777" w:rsidR="007D7195" w:rsidRDefault="007D7195" w:rsidP="009B5E91">
      <w:pPr>
        <w:spacing w:after="0" w:line="240" w:lineRule="auto"/>
      </w:pPr>
      <w:r>
        <w:separator/>
      </w:r>
    </w:p>
  </w:footnote>
  <w:footnote w:type="continuationSeparator" w:id="0">
    <w:p w14:paraId="1D9A4543" w14:textId="77777777" w:rsidR="007D7195" w:rsidRDefault="007D7195" w:rsidP="009B5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458A" w14:textId="77777777" w:rsidR="00E31083" w:rsidRDefault="00E31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F0CD" w14:textId="2CFB32C7" w:rsidR="009B5E91" w:rsidRPr="00974B0B" w:rsidRDefault="007D7195">
    <w:pPr>
      <w:pStyle w:val="Kopfzeile"/>
      <w:rPr>
        <w:color w:val="8496B0" w:themeColor="text2" w:themeTint="99"/>
      </w:rPr>
    </w:pPr>
    <w:sdt>
      <w:sdtPr>
        <w:rPr>
          <w:color w:val="8496B0" w:themeColor="text2" w:themeTint="99"/>
          <w:sz w:val="40"/>
          <w:szCs w:val="40"/>
        </w:rPr>
        <w:id w:val="-2078584440"/>
        <w:docPartObj>
          <w:docPartGallery w:val="Page Numbers (Margins)"/>
          <w:docPartUnique/>
        </w:docPartObj>
      </w:sdtPr>
      <w:sdtEndPr/>
      <w:sdtContent>
        <w:r w:rsidR="00E31083" w:rsidRPr="00E31083">
          <w:rPr>
            <w:rFonts w:asciiTheme="majorHAnsi" w:eastAsiaTheme="majorEastAsia" w:hAnsiTheme="majorHAnsi" w:cstheme="majorBidi"/>
            <w:noProof/>
            <w:color w:val="8496B0" w:themeColor="text2" w:themeTint="99"/>
            <w:sz w:val="28"/>
            <w:szCs w:val="28"/>
          </w:rPr>
          <mc:AlternateContent>
            <mc:Choice Requires="wps">
              <w:drawing>
                <wp:anchor distT="0" distB="0" distL="114300" distR="114300" simplePos="0" relativeHeight="251659264" behindDoc="0" locked="0" layoutInCell="0" allowOverlap="1" wp14:anchorId="0943D240" wp14:editId="21D2B1F5">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1229888988"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E58824" w14:textId="77777777" w:rsidR="00E31083" w:rsidRDefault="00E31083">
                              <w:pPr>
                                <w:rPr>
                                  <w:rStyle w:val="Seitenzahl"/>
                                  <w:color w:val="FFFFFF" w:themeColor="background1"/>
                                </w:rPr>
                              </w:pPr>
                              <w:r>
                                <w:rPr>
                                  <w:sz w:val="22"/>
                                  <w:szCs w:val="22"/>
                                </w:rPr>
                                <w:fldChar w:fldCharType="begin"/>
                              </w:r>
                              <w:r>
                                <w:instrText>PAGE    \* MERGEFORMAT</w:instrText>
                              </w:r>
                              <w:r>
                                <w:rPr>
                                  <w:sz w:val="22"/>
                                  <w:szCs w:val="22"/>
                                </w:rPr>
                                <w:fldChar w:fldCharType="separate"/>
                              </w:r>
                              <w:r>
                                <w:rPr>
                                  <w:rStyle w:val="Seitenzahl"/>
                                  <w:b/>
                                  <w:bCs/>
                                  <w:color w:val="FFFFFF" w:themeColor="background1"/>
                                </w:rPr>
                                <w:t>2</w:t>
                              </w:r>
                              <w:r>
                                <w:rPr>
                                  <w:rStyle w:val="Seitenzahl"/>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43D240" id="Ellipse 2" o:spid="_x0000_s1026"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09E58824" w14:textId="77777777" w:rsidR="00E31083" w:rsidRDefault="00E31083">
                        <w:pPr>
                          <w:rPr>
                            <w:rStyle w:val="Seitenzahl"/>
                            <w:color w:val="FFFFFF" w:themeColor="background1"/>
                          </w:rPr>
                        </w:pPr>
                        <w:r>
                          <w:rPr>
                            <w:sz w:val="22"/>
                            <w:szCs w:val="22"/>
                          </w:rPr>
                          <w:fldChar w:fldCharType="begin"/>
                        </w:r>
                        <w:r>
                          <w:instrText>PAGE    \* MERGEFORMAT</w:instrText>
                        </w:r>
                        <w:r>
                          <w:rPr>
                            <w:sz w:val="22"/>
                            <w:szCs w:val="22"/>
                          </w:rPr>
                          <w:fldChar w:fldCharType="separate"/>
                        </w:r>
                        <w:r>
                          <w:rPr>
                            <w:rStyle w:val="Seitenzahl"/>
                            <w:b/>
                            <w:bCs/>
                            <w:color w:val="FFFFFF" w:themeColor="background1"/>
                          </w:rPr>
                          <w:t>2</w:t>
                        </w:r>
                        <w:r>
                          <w:rPr>
                            <w:rStyle w:val="Seitenzahl"/>
                            <w:b/>
                            <w:bCs/>
                            <w:color w:val="FFFFFF" w:themeColor="background1"/>
                          </w:rPr>
                          <w:fldChar w:fldCharType="end"/>
                        </w:r>
                      </w:p>
                    </w:txbxContent>
                  </v:textbox>
                  <w10:wrap anchorx="margin" anchory="page"/>
                </v:oval>
              </w:pict>
            </mc:Fallback>
          </mc:AlternateContent>
        </w:r>
      </w:sdtContent>
    </w:sdt>
    <w:r w:rsidR="008B5AC2" w:rsidRPr="008B5AC2">
      <w:t xml:space="preserve"> </w:t>
    </w:r>
    <w:r w:rsidR="008B5AC2">
      <w:rPr>
        <w:noProof/>
      </w:rPr>
      <w:drawing>
        <wp:inline distT="0" distB="0" distL="0" distR="0" wp14:anchorId="71779569" wp14:editId="778226D8">
          <wp:extent cx="841375" cy="292979"/>
          <wp:effectExtent l="0" t="0" r="0" b="0"/>
          <wp:docPr id="16937447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769" cy="307045"/>
                  </a:xfrm>
                  <a:prstGeom prst="rect">
                    <a:avLst/>
                  </a:prstGeom>
                  <a:noFill/>
                  <a:ln>
                    <a:noFill/>
                  </a:ln>
                </pic:spPr>
              </pic:pic>
            </a:graphicData>
          </a:graphic>
        </wp:inline>
      </w:drawing>
    </w:r>
    <w:r w:rsidR="008B5AC2">
      <w:t xml:space="preserve"> </w:t>
    </w:r>
    <w:r w:rsidR="006B1F7C">
      <w:ptab w:relativeTo="margin" w:alignment="center" w:leader="none"/>
    </w:r>
    <w:r w:rsidR="006B1F7C" w:rsidRPr="006B1F7C">
      <w:rPr>
        <w:color w:val="8496B0" w:themeColor="text2" w:themeTint="99"/>
        <w:sz w:val="52"/>
        <w:szCs w:val="52"/>
      </w:rPr>
      <w:t>Skoglund</w:t>
    </w:r>
    <w:r w:rsidR="006B1F7C">
      <w:ptab w:relativeTo="margin" w:alignment="right" w:leader="none"/>
    </w:r>
    <w:r w:rsidR="00974B0B">
      <w:rPr>
        <w:color w:val="8496B0" w:themeColor="text2" w:themeTint="99"/>
      </w:rPr>
      <w:t>29.07.26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96E1" w14:textId="77777777" w:rsidR="00E31083" w:rsidRDefault="00E310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C3B"/>
    <w:multiLevelType w:val="multilevel"/>
    <w:tmpl w:val="768E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80866"/>
    <w:multiLevelType w:val="multilevel"/>
    <w:tmpl w:val="E810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56CEC"/>
    <w:multiLevelType w:val="multilevel"/>
    <w:tmpl w:val="D9C4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B1DA4"/>
    <w:multiLevelType w:val="multilevel"/>
    <w:tmpl w:val="C56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C562C"/>
    <w:multiLevelType w:val="multilevel"/>
    <w:tmpl w:val="17B6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95061"/>
    <w:multiLevelType w:val="multilevel"/>
    <w:tmpl w:val="AB9C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204DD"/>
    <w:multiLevelType w:val="multilevel"/>
    <w:tmpl w:val="60A2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F3A8E"/>
    <w:multiLevelType w:val="multilevel"/>
    <w:tmpl w:val="4AC0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8670E"/>
    <w:multiLevelType w:val="multilevel"/>
    <w:tmpl w:val="AC4E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F6BDD"/>
    <w:multiLevelType w:val="multilevel"/>
    <w:tmpl w:val="8758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31B2B"/>
    <w:multiLevelType w:val="multilevel"/>
    <w:tmpl w:val="10E2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715DC"/>
    <w:multiLevelType w:val="multilevel"/>
    <w:tmpl w:val="BD1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90128"/>
    <w:multiLevelType w:val="multilevel"/>
    <w:tmpl w:val="15C6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953E0"/>
    <w:multiLevelType w:val="multilevel"/>
    <w:tmpl w:val="EEA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22625"/>
    <w:multiLevelType w:val="multilevel"/>
    <w:tmpl w:val="34CC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66BBC"/>
    <w:multiLevelType w:val="multilevel"/>
    <w:tmpl w:val="C12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B8791E"/>
    <w:multiLevelType w:val="multilevel"/>
    <w:tmpl w:val="9F2E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FA2C85"/>
    <w:multiLevelType w:val="multilevel"/>
    <w:tmpl w:val="5FE8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BB6CA2"/>
    <w:multiLevelType w:val="multilevel"/>
    <w:tmpl w:val="7DE4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A37B8"/>
    <w:multiLevelType w:val="multilevel"/>
    <w:tmpl w:val="89CC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83343">
    <w:abstractNumId w:val="14"/>
  </w:num>
  <w:num w:numId="2" w16cid:durableId="1399090005">
    <w:abstractNumId w:val="6"/>
  </w:num>
  <w:num w:numId="3" w16cid:durableId="426344228">
    <w:abstractNumId w:val="19"/>
  </w:num>
  <w:num w:numId="4" w16cid:durableId="1001934947">
    <w:abstractNumId w:val="15"/>
  </w:num>
  <w:num w:numId="5" w16cid:durableId="451902190">
    <w:abstractNumId w:val="5"/>
  </w:num>
  <w:num w:numId="6" w16cid:durableId="1683166201">
    <w:abstractNumId w:val="13"/>
  </w:num>
  <w:num w:numId="7" w16cid:durableId="1330059833">
    <w:abstractNumId w:val="18"/>
  </w:num>
  <w:num w:numId="8" w16cid:durableId="410742560">
    <w:abstractNumId w:val="10"/>
  </w:num>
  <w:num w:numId="9" w16cid:durableId="235602224">
    <w:abstractNumId w:val="17"/>
  </w:num>
  <w:num w:numId="10" w16cid:durableId="1374504313">
    <w:abstractNumId w:val="8"/>
  </w:num>
  <w:num w:numId="11" w16cid:durableId="61102199">
    <w:abstractNumId w:val="0"/>
  </w:num>
  <w:num w:numId="12" w16cid:durableId="82922091">
    <w:abstractNumId w:val="3"/>
  </w:num>
  <w:num w:numId="13" w16cid:durableId="1951546014">
    <w:abstractNumId w:val="7"/>
  </w:num>
  <w:num w:numId="14" w16cid:durableId="226694859">
    <w:abstractNumId w:val="1"/>
  </w:num>
  <w:num w:numId="15" w16cid:durableId="1884126925">
    <w:abstractNumId w:val="4"/>
  </w:num>
  <w:num w:numId="16" w16cid:durableId="928736033">
    <w:abstractNumId w:val="12"/>
  </w:num>
  <w:num w:numId="17" w16cid:durableId="1219900863">
    <w:abstractNumId w:val="11"/>
  </w:num>
  <w:num w:numId="18" w16cid:durableId="1547335539">
    <w:abstractNumId w:val="2"/>
  </w:num>
  <w:num w:numId="19" w16cid:durableId="297300377">
    <w:abstractNumId w:val="16"/>
  </w:num>
  <w:num w:numId="20" w16cid:durableId="10300607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91"/>
    <w:rsid w:val="000C29D6"/>
    <w:rsid w:val="000C73F1"/>
    <w:rsid w:val="001853F1"/>
    <w:rsid w:val="003F2280"/>
    <w:rsid w:val="00443763"/>
    <w:rsid w:val="00524796"/>
    <w:rsid w:val="005D6E9B"/>
    <w:rsid w:val="00657A84"/>
    <w:rsid w:val="006B1F7C"/>
    <w:rsid w:val="007D7195"/>
    <w:rsid w:val="008B5AC2"/>
    <w:rsid w:val="008C5A62"/>
    <w:rsid w:val="00974B0B"/>
    <w:rsid w:val="009B5E91"/>
    <w:rsid w:val="00B81E73"/>
    <w:rsid w:val="00CC7437"/>
    <w:rsid w:val="00DA558D"/>
    <w:rsid w:val="00DB7CBA"/>
    <w:rsid w:val="00E31083"/>
    <w:rsid w:val="00EB1A98"/>
    <w:rsid w:val="00EC370E"/>
    <w:rsid w:val="00FF4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09FEA"/>
  <w15:chartTrackingRefBased/>
  <w15:docId w15:val="{FA129135-2C0F-4BDA-8740-467EF0A2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5E9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9B5E9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9B5E91"/>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9B5E9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B5E91"/>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B5E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5E91"/>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B5E91"/>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5E91"/>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5E91"/>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9B5E91"/>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9B5E91"/>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9B5E91"/>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B5E91"/>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B5E9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5E9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B5E9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5E9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B5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5E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5E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5E9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B5E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5E91"/>
    <w:rPr>
      <w:i/>
      <w:iCs/>
      <w:color w:val="404040" w:themeColor="text1" w:themeTint="BF"/>
    </w:rPr>
  </w:style>
  <w:style w:type="paragraph" w:styleId="Listenabsatz">
    <w:name w:val="List Paragraph"/>
    <w:basedOn w:val="Standard"/>
    <w:uiPriority w:val="34"/>
    <w:qFormat/>
    <w:rsid w:val="009B5E91"/>
    <w:pPr>
      <w:ind w:left="720"/>
      <w:contextualSpacing/>
    </w:pPr>
  </w:style>
  <w:style w:type="character" w:styleId="IntensiveHervorhebung">
    <w:name w:val="Intense Emphasis"/>
    <w:basedOn w:val="Absatz-Standardschriftart"/>
    <w:uiPriority w:val="21"/>
    <w:qFormat/>
    <w:rsid w:val="009B5E91"/>
    <w:rPr>
      <w:i/>
      <w:iCs/>
      <w:color w:val="2E74B5" w:themeColor="accent1" w:themeShade="BF"/>
    </w:rPr>
  </w:style>
  <w:style w:type="paragraph" w:styleId="IntensivesZitat">
    <w:name w:val="Intense Quote"/>
    <w:basedOn w:val="Standard"/>
    <w:next w:val="Standard"/>
    <w:link w:val="IntensivesZitatZchn"/>
    <w:uiPriority w:val="30"/>
    <w:qFormat/>
    <w:rsid w:val="009B5E9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B5E91"/>
    <w:rPr>
      <w:i/>
      <w:iCs/>
      <w:color w:val="2E74B5" w:themeColor="accent1" w:themeShade="BF"/>
    </w:rPr>
  </w:style>
  <w:style w:type="character" w:styleId="IntensiverVerweis">
    <w:name w:val="Intense Reference"/>
    <w:basedOn w:val="Absatz-Standardschriftart"/>
    <w:uiPriority w:val="32"/>
    <w:qFormat/>
    <w:rsid w:val="009B5E91"/>
    <w:rPr>
      <w:b/>
      <w:bCs/>
      <w:smallCaps/>
      <w:color w:val="2E74B5" w:themeColor="accent1" w:themeShade="BF"/>
      <w:spacing w:val="5"/>
    </w:rPr>
  </w:style>
  <w:style w:type="paragraph" w:styleId="Kopfzeile">
    <w:name w:val="header"/>
    <w:basedOn w:val="Standard"/>
    <w:link w:val="KopfzeileZchn"/>
    <w:uiPriority w:val="99"/>
    <w:unhideWhenUsed/>
    <w:rsid w:val="009B5E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5E91"/>
  </w:style>
  <w:style w:type="paragraph" w:styleId="Fuzeile">
    <w:name w:val="footer"/>
    <w:basedOn w:val="Standard"/>
    <w:link w:val="FuzeileZchn"/>
    <w:uiPriority w:val="99"/>
    <w:unhideWhenUsed/>
    <w:rsid w:val="009B5E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5E91"/>
  </w:style>
  <w:style w:type="character" w:styleId="Seitenzahl">
    <w:name w:val="page number"/>
    <w:basedOn w:val="Absatz-Standardschriftart"/>
    <w:uiPriority w:val="99"/>
    <w:unhideWhenUsed/>
    <w:rsid w:val="009B5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567</Words>
  <Characters>3577</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Schneider - CreaTable PorzellanHaus GmbH</dc:creator>
  <cp:keywords/>
  <dc:description/>
  <cp:lastModifiedBy>Viktoria Schneider - CreaTable PorzellanHaus GmbH</cp:lastModifiedBy>
  <cp:revision>15</cp:revision>
  <dcterms:created xsi:type="dcterms:W3CDTF">2026-07-29T08:13:00Z</dcterms:created>
  <dcterms:modified xsi:type="dcterms:W3CDTF">2026-07-29T10:09:00Z</dcterms:modified>
</cp:coreProperties>
</file>